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653" w:rsidRPr="007435C2" w:rsidRDefault="00504653" w:rsidP="0050465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435C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 языках, на которых осуществляется образование (обучение)</w:t>
      </w:r>
    </w:p>
    <w:p w:rsidR="00504653" w:rsidRPr="007435C2" w:rsidRDefault="00504653" w:rsidP="0050465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3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Обучение и воспи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тание детей в МБДОУ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Верхнетакерменский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д"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Шатлык</w:t>
      </w:r>
      <w:proofErr w:type="spellEnd"/>
      <w:r w:rsidRPr="00743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" ведётся на  двух государственных языках Республики Татарстан:</w:t>
      </w:r>
    </w:p>
    <w:p w:rsidR="00504653" w:rsidRPr="007435C2" w:rsidRDefault="00504653" w:rsidP="0050465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3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родном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родном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татарском и </w:t>
      </w:r>
      <w:r w:rsidRPr="00743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русском  </w:t>
      </w:r>
    </w:p>
    <w:p w:rsidR="00504653" w:rsidRPr="007435C2" w:rsidRDefault="00504653" w:rsidP="0050465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35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Конституция Российской Федерации (статья 68) признаёт за республиками, входящими в состав Российской Федерации, право устанавливать государственные языки субъекта Российской Федерации. </w:t>
      </w:r>
      <w:r w:rsidRPr="007435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качестве государственного языка Республики Татарстан Конституцией Республики Татарстан (статья 8) и Законом Республики Татарстан «О государственных языках Республики Татарстан и других языках в Республике Татарстан» устанавливается наряду с русским татарский язык.</w:t>
      </w:r>
    </w:p>
    <w:p w:rsidR="00504653" w:rsidRPr="007435C2" w:rsidRDefault="00504653" w:rsidP="0050465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35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соответствии с федеральным законодательством законами Республики Татарстан «Об образовании» и «О государственных языках Республики Татарстан и других языках в Республике Татарстан» предусмотрено его изучение как государственного языка Республики Татарстан в сфере общего образования.</w:t>
      </w:r>
    </w:p>
    <w:p w:rsidR="00504653" w:rsidRPr="007435C2" w:rsidRDefault="00504653" w:rsidP="0050465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35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Постановлением Конституционного Суда Российской Федерации от 16 ноября 2004 г. № 16-П изучение в общеобразовательных учреждениях русского и татарского языков как государственных языков в Республике Татарстан признано не противоречащим Конституции Российской Федерации. Министерством образования и науки Республики Татарстан принимаются меры по совершенствованию методик и технологий обучения татарскому языку.</w:t>
      </w:r>
    </w:p>
    <w:p w:rsidR="00504653" w:rsidRPr="007435C2" w:rsidRDefault="00504653" w:rsidP="0050465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435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 основании предложений межведомственной комиссии по реализации поручений Президента Российской Федерации по итогам заседания Совета при Президенте Российской Федерации по межнациональным отношениям, состоявшегося 20 июля 2017 г. в г. Йошкар-Оле, Премьер-министром Республики Татарстан  А.В. </w:t>
      </w:r>
      <w:proofErr w:type="spellStart"/>
      <w:r w:rsidRPr="007435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Песошиным</w:t>
      </w:r>
      <w:proofErr w:type="spellEnd"/>
      <w:r w:rsidRPr="007435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принято решение о доведении с 1 января 2018 года объёмов изучения русского языка до объёмов, рекомендуемых Министерством образования и науки Российской Федерации.</w:t>
      </w:r>
      <w:proofErr w:type="gramEnd"/>
      <w:r w:rsidRPr="007435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Также прорабатываются иные меры по совершенствованию языковой политики в Республике Татарстан.</w:t>
      </w:r>
    </w:p>
    <w:p w:rsidR="00504653" w:rsidRPr="007435C2" w:rsidRDefault="00504653" w:rsidP="0050465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35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Источник: </w:t>
      </w:r>
      <w:proofErr w:type="spellStart"/>
      <w:r w:rsidRPr="007435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Минобрнауки</w:t>
      </w:r>
      <w:proofErr w:type="spellEnd"/>
      <w:r w:rsidRPr="007435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РТ</w:t>
      </w:r>
    </w:p>
    <w:p w:rsidR="00504653" w:rsidRDefault="00504653" w:rsidP="00155471">
      <w:pPr>
        <w:pStyle w:val="a3"/>
        <w:shd w:val="clear" w:color="auto" w:fill="FFFFFF"/>
        <w:spacing w:after="202" w:afterAutospacing="0"/>
        <w:jc w:val="center"/>
        <w:rPr>
          <w:rFonts w:ascii="yandex-sans" w:hAnsi="yandex-sans"/>
          <w:color w:val="000000"/>
          <w:sz w:val="23"/>
          <w:szCs w:val="23"/>
        </w:rPr>
      </w:pPr>
    </w:p>
    <w:p w:rsidR="00155471" w:rsidRPr="00156951" w:rsidRDefault="00155471" w:rsidP="00504653">
      <w:pPr>
        <w:pStyle w:val="a3"/>
        <w:shd w:val="clear" w:color="auto" w:fill="FFFFFF"/>
        <w:spacing w:after="202" w:afterAutospacing="0"/>
        <w:rPr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3"/>
          <w:szCs w:val="23"/>
        </w:rPr>
        <w:t xml:space="preserve">В </w:t>
      </w:r>
      <w:r w:rsidRPr="00156951">
        <w:rPr>
          <w:color w:val="000000"/>
          <w:sz w:val="28"/>
          <w:szCs w:val="28"/>
        </w:rPr>
        <w:t xml:space="preserve">ДОУ осуществляется первая ступень уровней общего образования Российской Федерации </w:t>
      </w:r>
      <w:proofErr w:type="gramStart"/>
      <w:r w:rsidRPr="00156951">
        <w:rPr>
          <w:color w:val="000000"/>
          <w:sz w:val="28"/>
          <w:szCs w:val="28"/>
        </w:rPr>
        <w:t>-</w:t>
      </w:r>
      <w:r w:rsidRPr="00156951">
        <w:rPr>
          <w:b/>
          <w:bCs/>
          <w:color w:val="000000"/>
          <w:sz w:val="28"/>
          <w:szCs w:val="28"/>
        </w:rPr>
        <w:t>д</w:t>
      </w:r>
      <w:proofErr w:type="gramEnd"/>
      <w:r w:rsidRPr="00156951">
        <w:rPr>
          <w:b/>
          <w:bCs/>
          <w:color w:val="000000"/>
          <w:sz w:val="28"/>
          <w:szCs w:val="28"/>
        </w:rPr>
        <w:t>ошкольное образование.</w:t>
      </w:r>
    </w:p>
    <w:p w:rsidR="00D169F2" w:rsidRPr="00156951" w:rsidRDefault="00D169F2" w:rsidP="00155471">
      <w:pPr>
        <w:pStyle w:val="a3"/>
        <w:shd w:val="clear" w:color="auto" w:fill="FFFFFF"/>
        <w:spacing w:after="202" w:afterAutospacing="0"/>
        <w:rPr>
          <w:b/>
          <w:bCs/>
          <w:i/>
          <w:color w:val="000000"/>
          <w:sz w:val="28"/>
          <w:szCs w:val="28"/>
        </w:rPr>
      </w:pPr>
      <w:r w:rsidRPr="00156951">
        <w:rPr>
          <w:b/>
          <w:bCs/>
          <w:i/>
          <w:color w:val="000000"/>
          <w:sz w:val="28"/>
          <w:szCs w:val="28"/>
        </w:rPr>
        <w:t xml:space="preserve">Язык обучения </w:t>
      </w:r>
      <w:proofErr w:type="gramStart"/>
      <w:r w:rsidRPr="00156951">
        <w:rPr>
          <w:b/>
          <w:bCs/>
          <w:i/>
          <w:color w:val="000000"/>
          <w:sz w:val="28"/>
          <w:szCs w:val="28"/>
        </w:rPr>
        <w:t>-</w:t>
      </w:r>
      <w:r w:rsidRPr="00156951">
        <w:rPr>
          <w:bCs/>
          <w:color w:val="000000"/>
          <w:sz w:val="28"/>
          <w:szCs w:val="28"/>
        </w:rPr>
        <w:t>о</w:t>
      </w:r>
      <w:bookmarkStart w:id="0" w:name="_GoBack"/>
      <w:bookmarkEnd w:id="0"/>
      <w:proofErr w:type="gramEnd"/>
      <w:r w:rsidRPr="00156951">
        <w:rPr>
          <w:bCs/>
          <w:color w:val="000000"/>
          <w:sz w:val="28"/>
          <w:szCs w:val="28"/>
        </w:rPr>
        <w:t>бучение в ДОУ ведется на татарском языке</w:t>
      </w:r>
    </w:p>
    <w:p w:rsidR="00155471" w:rsidRPr="00156951" w:rsidRDefault="00155471" w:rsidP="00155471">
      <w:pPr>
        <w:pStyle w:val="a3"/>
        <w:shd w:val="clear" w:color="auto" w:fill="FFFFFF"/>
        <w:spacing w:after="202" w:afterAutospacing="0"/>
        <w:rPr>
          <w:color w:val="000000"/>
          <w:sz w:val="28"/>
          <w:szCs w:val="28"/>
        </w:rPr>
      </w:pPr>
      <w:r w:rsidRPr="00156951">
        <w:rPr>
          <w:b/>
          <w:bCs/>
          <w:i/>
          <w:color w:val="000000"/>
          <w:sz w:val="28"/>
          <w:szCs w:val="28"/>
        </w:rPr>
        <w:t>Форма обучения</w:t>
      </w:r>
      <w:r w:rsidRPr="00156951">
        <w:rPr>
          <w:i/>
          <w:color w:val="000000"/>
          <w:sz w:val="28"/>
          <w:szCs w:val="28"/>
        </w:rPr>
        <w:t> -</w:t>
      </w:r>
      <w:r w:rsidRPr="00156951">
        <w:rPr>
          <w:color w:val="000000"/>
          <w:sz w:val="28"/>
          <w:szCs w:val="28"/>
        </w:rPr>
        <w:t xml:space="preserve"> очная.</w:t>
      </w:r>
    </w:p>
    <w:p w:rsidR="00155471" w:rsidRPr="00156951" w:rsidRDefault="00155471" w:rsidP="00155471">
      <w:pPr>
        <w:pStyle w:val="a3"/>
        <w:shd w:val="clear" w:color="auto" w:fill="FFFFFF"/>
        <w:spacing w:after="202" w:afterAutospacing="0"/>
        <w:rPr>
          <w:color w:val="000000"/>
          <w:sz w:val="28"/>
          <w:szCs w:val="28"/>
        </w:rPr>
      </w:pPr>
      <w:r w:rsidRPr="00156951">
        <w:rPr>
          <w:b/>
          <w:bCs/>
          <w:i/>
          <w:color w:val="000000"/>
          <w:sz w:val="28"/>
          <w:szCs w:val="28"/>
        </w:rPr>
        <w:t>Нормативный срок освоения образовательной программы дошкольного образования</w:t>
      </w:r>
      <w:r w:rsidRPr="00156951">
        <w:rPr>
          <w:i/>
          <w:color w:val="000000"/>
          <w:sz w:val="28"/>
          <w:szCs w:val="28"/>
        </w:rPr>
        <w:t> -</w:t>
      </w:r>
      <w:r w:rsidRPr="00156951">
        <w:rPr>
          <w:color w:val="000000"/>
          <w:sz w:val="28"/>
          <w:szCs w:val="28"/>
        </w:rPr>
        <w:t xml:space="preserve"> до 7 лет.</w:t>
      </w:r>
    </w:p>
    <w:p w:rsidR="00544A74" w:rsidRDefault="00544A74"/>
    <w:sectPr w:rsidR="00544A74" w:rsidSect="00221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55471"/>
    <w:rsid w:val="00155471"/>
    <w:rsid w:val="00156951"/>
    <w:rsid w:val="00221A5D"/>
    <w:rsid w:val="00260569"/>
    <w:rsid w:val="00504653"/>
    <w:rsid w:val="00544A74"/>
    <w:rsid w:val="00D16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4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Гузель</cp:lastModifiedBy>
  <cp:revision>7</cp:revision>
  <dcterms:created xsi:type="dcterms:W3CDTF">2018-03-26T12:07:00Z</dcterms:created>
  <dcterms:modified xsi:type="dcterms:W3CDTF">2019-11-28T17:34:00Z</dcterms:modified>
</cp:coreProperties>
</file>